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07" w:rsidRPr="00F60307" w:rsidRDefault="00F60307" w:rsidP="00F60307">
      <w:pPr>
        <w:shd w:val="clear" w:color="auto" w:fill="FFFFFF"/>
        <w:spacing w:after="30" w:line="240" w:lineRule="auto"/>
        <w:jc w:val="center"/>
        <w:outlineLvl w:val="0"/>
        <w:rPr>
          <w:rFonts w:ascii="Tahoma" w:eastAsia="Times New Roman" w:hAnsi="Tahoma" w:cs="Tahoma"/>
          <w:b/>
          <w:bCs/>
          <w:caps/>
          <w:color w:val="003366"/>
          <w:kern w:val="36"/>
          <w:sz w:val="20"/>
          <w:szCs w:val="20"/>
          <w:lang w:eastAsia="ru-RU"/>
        </w:rPr>
      </w:pPr>
      <w:bookmarkStart w:id="0" w:name="_GoBack"/>
      <w:bookmarkEnd w:id="0"/>
      <w:r w:rsidRPr="00F60307">
        <w:rPr>
          <w:rFonts w:ascii="Tahoma" w:eastAsia="Times New Roman" w:hAnsi="Tahoma" w:cs="Tahoma"/>
          <w:b/>
          <w:bCs/>
          <w:caps/>
          <w:color w:val="003366"/>
          <w:kern w:val="36"/>
          <w:sz w:val="20"/>
          <w:szCs w:val="20"/>
          <w:lang w:eastAsia="ru-RU"/>
        </w:rPr>
        <w:t>КАК ДОБРАТЬСЯ ДО ПОРТА В СОЧИ</w:t>
      </w:r>
    </w:p>
    <w:p w:rsidR="00F60307" w:rsidRPr="00F60307" w:rsidRDefault="00F60307" w:rsidP="00F603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</w:p>
    <w:p w:rsidR="00F60307" w:rsidRPr="00F60307" w:rsidRDefault="00F60307" w:rsidP="00F6030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F60307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>Адрес порта: г. Сочи, Морской Вокзал, ул. Круизная гавань, 4</w:t>
      </w:r>
    </w:p>
    <w:p w:rsidR="00F60307" w:rsidRPr="00F60307" w:rsidRDefault="00F60307" w:rsidP="00F6030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F60307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>Как добраться до Морского вокзала:</w:t>
      </w:r>
    </w:p>
    <w:p w:rsidR="00F60307" w:rsidRPr="00F60307" w:rsidRDefault="00F60307" w:rsidP="00F60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От железнодорожного вокзала Сочи к порту можно дойти пешком (дорога займет минут 20-25), на такси 10-15 минут (примерная стоимость - 300 руб.). Или общественным транспортом:</w:t>
      </w:r>
      <w:r w:rsidRPr="00F60307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br/>
      </w:r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автобусы — № 15, 24, 36, 101;</w:t>
      </w:r>
      <w:r w:rsidRPr="00F60307">
        <w:rPr>
          <w:rFonts w:ascii="Tahoma" w:eastAsia="Times New Roman" w:hAnsi="Tahoma" w:cs="Tahoma"/>
          <w:color w:val="4E4E4E"/>
          <w:sz w:val="18"/>
          <w:szCs w:val="18"/>
          <w:lang w:eastAsia="ru-RU"/>
        </w:rPr>
        <w:br/>
      </w:r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маршрутное такси — № 114.</w:t>
      </w:r>
    </w:p>
    <w:p w:rsidR="00F60307" w:rsidRPr="00F60307" w:rsidRDefault="00F60307" w:rsidP="00F60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Расстояние от международного аэропорта Сочи (AER) до морского порта - 35 км: добраться можно на такси (примерная стоимость от 800 - 1200 руб., время в пути 45 мин - 1 час, если будут пробки) или на экспрессе "Ласточка" до ЖД вокзала (45 минут в пути, билет от 250 руб. на чел.).</w:t>
      </w:r>
    </w:p>
    <w:p w:rsidR="00F60307" w:rsidRPr="00F60307" w:rsidRDefault="00F60307" w:rsidP="00F6030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hyperlink r:id="rId6" w:tgtFrame="_blank" w:history="1">
        <w:r w:rsidRPr="00F60307">
          <w:rPr>
            <w:rFonts w:ascii="Tahoma" w:eastAsia="Times New Roman" w:hAnsi="Tahoma" w:cs="Tahoma"/>
            <w:b/>
            <w:bCs/>
            <w:color w:val="003366"/>
            <w:sz w:val="20"/>
            <w:szCs w:val="20"/>
            <w:u w:val="single"/>
            <w:lang w:eastAsia="ru-RU"/>
          </w:rPr>
          <w:t>Камеры хранения</w:t>
        </w:r>
      </w:hyperlink>
      <w:r w:rsidRPr="00F60307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> </w:t>
      </w:r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 xml:space="preserve">находятся на </w:t>
      </w:r>
      <w:proofErr w:type="spellStart"/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железнодорожны</w:t>
      </w:r>
      <w:proofErr w:type="spellEnd"/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 xml:space="preserve"> </w:t>
      </w:r>
      <w:proofErr w:type="gramStart"/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вокзале</w:t>
      </w:r>
      <w:proofErr w:type="gramEnd"/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 xml:space="preserve"> города Сочи. Ориентировочная стоимость хранения:</w:t>
      </w:r>
    </w:p>
    <w:p w:rsidR="00F60307" w:rsidRPr="00F60307" w:rsidRDefault="00F60307" w:rsidP="00F60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F60307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>1 час</w:t>
      </w:r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 – </w:t>
      </w:r>
      <w:proofErr w:type="gramStart"/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стандартная</w:t>
      </w:r>
      <w:proofErr w:type="gramEnd"/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 </w:t>
      </w:r>
      <w:proofErr w:type="spellStart"/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ячейкй</w:t>
      </w:r>
      <w:proofErr w:type="spellEnd"/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 xml:space="preserve"> – </w:t>
      </w:r>
      <w:r w:rsidRPr="00F60307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>100₽</w:t>
      </w:r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,</w:t>
      </w:r>
      <w:r w:rsidRPr="00F60307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> </w:t>
      </w:r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средняя</w:t>
      </w:r>
      <w:r w:rsidRPr="00F60307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> – 150₽</w:t>
      </w:r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, большая</w:t>
      </w:r>
      <w:r w:rsidRPr="00F60307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> – 250₽</w:t>
      </w:r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;</w:t>
      </w:r>
    </w:p>
    <w:p w:rsidR="00F60307" w:rsidRPr="00F60307" w:rsidRDefault="00F60307" w:rsidP="00F60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F60307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>до 3 часов</w:t>
      </w:r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 – стандартная ячейка – </w:t>
      </w:r>
      <w:r w:rsidRPr="00F60307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>150₽</w:t>
      </w:r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, средняя – </w:t>
      </w:r>
      <w:r w:rsidRPr="00F60307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>250₽</w:t>
      </w:r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, большая – </w:t>
      </w:r>
      <w:r w:rsidRPr="00F60307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>500₽</w:t>
      </w:r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;</w:t>
      </w:r>
    </w:p>
    <w:p w:rsidR="00F60307" w:rsidRPr="00F60307" w:rsidRDefault="00F60307" w:rsidP="00F60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F60307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>до 6 часов</w:t>
      </w:r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 – стандартная ячейка – </w:t>
      </w:r>
      <w:r w:rsidRPr="00F60307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>250₽</w:t>
      </w:r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, средняя – </w:t>
      </w:r>
      <w:r w:rsidRPr="00F60307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>500₽</w:t>
      </w:r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, большая – </w:t>
      </w:r>
      <w:r w:rsidRPr="00F60307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>600₽</w:t>
      </w:r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;</w:t>
      </w:r>
    </w:p>
    <w:p w:rsidR="00F60307" w:rsidRPr="00F60307" w:rsidRDefault="00F60307" w:rsidP="00F60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F60307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>до 12 часов – </w:t>
      </w:r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стандартная ячейка</w:t>
      </w:r>
      <w:r w:rsidRPr="00F60307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> – 500₽</w:t>
      </w:r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, средняя</w:t>
      </w:r>
      <w:r w:rsidRPr="00F60307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> – 600₽</w:t>
      </w:r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, большая –</w:t>
      </w:r>
      <w:r w:rsidRPr="00F60307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> 800₽</w:t>
      </w:r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;</w:t>
      </w:r>
    </w:p>
    <w:p w:rsidR="00F60307" w:rsidRPr="00F60307" w:rsidRDefault="00F60307" w:rsidP="00F60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E4E4E"/>
          <w:sz w:val="18"/>
          <w:szCs w:val="18"/>
          <w:lang w:eastAsia="ru-RU"/>
        </w:rPr>
      </w:pPr>
      <w:r w:rsidRPr="00F60307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>на 24 часа</w:t>
      </w:r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 – стандартная ячейка</w:t>
      </w:r>
      <w:r w:rsidRPr="00F60307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> – 800₽</w:t>
      </w:r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, средняя</w:t>
      </w:r>
      <w:r w:rsidRPr="00F60307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> – 1000₽</w:t>
      </w:r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, большая –</w:t>
      </w:r>
      <w:r w:rsidRPr="00F60307">
        <w:rPr>
          <w:rFonts w:ascii="Tahoma" w:eastAsia="Times New Roman" w:hAnsi="Tahoma" w:cs="Tahoma"/>
          <w:b/>
          <w:bCs/>
          <w:color w:val="4E4E4E"/>
          <w:sz w:val="20"/>
          <w:szCs w:val="20"/>
          <w:lang w:eastAsia="ru-RU"/>
        </w:rPr>
        <w:t>1200₽</w:t>
      </w:r>
      <w:r w:rsidRPr="00F60307">
        <w:rPr>
          <w:rFonts w:ascii="Tahoma" w:eastAsia="Times New Roman" w:hAnsi="Tahoma" w:cs="Tahoma"/>
          <w:color w:val="4E4E4E"/>
          <w:sz w:val="20"/>
          <w:szCs w:val="20"/>
          <w:lang w:eastAsia="ru-RU"/>
        </w:rPr>
        <w:t>.</w:t>
      </w:r>
    </w:p>
    <w:p w:rsidR="00C31C33" w:rsidRDefault="00C31C33"/>
    <w:sectPr w:rsidR="00C3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7AD7"/>
    <w:multiLevelType w:val="multilevel"/>
    <w:tmpl w:val="9E58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60ABB"/>
    <w:multiLevelType w:val="multilevel"/>
    <w:tmpl w:val="C8AE4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07"/>
    <w:rsid w:val="00C31C33"/>
    <w:rsid w:val="00F6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eepl.com/ru/city/sochi?roistat_visit=114492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Петровых Екатерина</dc:creator>
  <cp:lastModifiedBy>Петровых Екатерина</cp:lastModifiedBy>
  <cp:revision>1</cp:revision>
  <dcterms:created xsi:type="dcterms:W3CDTF">2022-07-19T07:50:00Z</dcterms:created>
  <dcterms:modified xsi:type="dcterms:W3CDTF">2022-07-19T07:51:00Z</dcterms:modified>
</cp:coreProperties>
</file>